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15ED1" w14:textId="77777777" w:rsidR="001F419F" w:rsidRDefault="001F419F" w:rsidP="001F419F">
      <w:pPr>
        <w:jc w:val="center"/>
      </w:pPr>
      <w:r>
        <w:rPr>
          <w:b/>
        </w:rPr>
        <w:t>Officer Job Descriptions - TAC Officer Applications 2025-2026</w:t>
      </w:r>
    </w:p>
    <w:p w14:paraId="5C4F2BB3" w14:textId="77777777" w:rsidR="001F419F" w:rsidRDefault="001F419F" w:rsidP="001F419F"/>
    <w:p w14:paraId="644C5F92" w14:textId="77777777" w:rsidR="001F419F" w:rsidRDefault="001F419F" w:rsidP="001F419F">
      <w:r>
        <w:rPr>
          <w:u w:val="single"/>
        </w:rPr>
        <w:t>General Information:</w:t>
      </w:r>
    </w:p>
    <w:p w14:paraId="60FB534E" w14:textId="77777777" w:rsidR="001F419F" w:rsidRDefault="001F419F" w:rsidP="001F419F"/>
    <w:p w14:paraId="24B7CD6D" w14:textId="77777777" w:rsidR="001F419F" w:rsidRDefault="001F419F" w:rsidP="001F419F">
      <w:pPr>
        <w:ind w:firstLine="720"/>
      </w:pPr>
      <w:r>
        <w:t>The TAC officers are pleased to announce that officer applications for the 2025-2026 school year are now open! The positions we are looking to fill for the upcoming academic year are as follows:</w:t>
      </w:r>
    </w:p>
    <w:p w14:paraId="3A508C44" w14:textId="77777777" w:rsidR="001F419F" w:rsidRDefault="001F419F" w:rsidP="001F419F">
      <w:pPr>
        <w:numPr>
          <w:ilvl w:val="0"/>
          <w:numId w:val="1"/>
        </w:numPr>
      </w:pPr>
      <w:r>
        <w:t>VP of Internal Programs</w:t>
      </w:r>
    </w:p>
    <w:p w14:paraId="3F21D2FC" w14:textId="77777777" w:rsidR="001F419F" w:rsidRDefault="001F419F" w:rsidP="001F419F">
      <w:pPr>
        <w:numPr>
          <w:ilvl w:val="0"/>
          <w:numId w:val="1"/>
        </w:numPr>
      </w:pPr>
      <w:r>
        <w:t>VP of Communications</w:t>
      </w:r>
    </w:p>
    <w:p w14:paraId="0FA7F5ED" w14:textId="77777777" w:rsidR="001F419F" w:rsidRDefault="001F419F" w:rsidP="001F419F">
      <w:pPr>
        <w:numPr>
          <w:ilvl w:val="0"/>
          <w:numId w:val="1"/>
        </w:numPr>
      </w:pPr>
      <w:r>
        <w:t>VP of External Programs</w:t>
      </w:r>
    </w:p>
    <w:p w14:paraId="3992398C" w14:textId="77777777" w:rsidR="001F419F" w:rsidRDefault="001F419F" w:rsidP="001F419F">
      <w:pPr>
        <w:numPr>
          <w:ilvl w:val="0"/>
          <w:numId w:val="1"/>
        </w:numPr>
      </w:pPr>
      <w:r>
        <w:t>Secretary</w:t>
      </w:r>
    </w:p>
    <w:p w14:paraId="39B68F65" w14:textId="77777777" w:rsidR="001F419F" w:rsidRDefault="001F419F" w:rsidP="001F419F"/>
    <w:p w14:paraId="2BA7DFDF" w14:textId="77777777" w:rsidR="001F419F" w:rsidRDefault="001F419F" w:rsidP="001F419F">
      <w:pPr>
        <w:ind w:firstLine="720"/>
      </w:pPr>
      <w:r>
        <w:t xml:space="preserve">Each role has a corresponding task-based application designed to evaluate applicants' suitability for the position. These tasks enable current officers to assess candidates' alignment with the responsibilities of the role. All students are encouraged to apply for any available role; however, we kindly request that </w:t>
      </w:r>
      <w:r>
        <w:rPr>
          <w:b/>
        </w:rPr>
        <w:t>each applicant submit applications for a maximum of two positions</w:t>
      </w:r>
      <w:r>
        <w:t>. TAC reserves the right to consider applicants for positions other than those applied for.</w:t>
      </w:r>
    </w:p>
    <w:p w14:paraId="6244411B" w14:textId="77777777" w:rsidR="001F419F" w:rsidRDefault="001F419F" w:rsidP="001F419F">
      <w:pPr>
        <w:ind w:firstLine="720"/>
      </w:pPr>
    </w:p>
    <w:p w14:paraId="6F829381" w14:textId="77777777" w:rsidR="001F419F" w:rsidRDefault="001F419F" w:rsidP="001F419F">
      <w:pPr>
        <w:ind w:firstLine="720"/>
      </w:pPr>
      <w:r>
        <w:t>Once selected, officers are expected to commit to a full academic year of service, including the Fall 2025 and Spring 2026 semesters.</w:t>
      </w:r>
    </w:p>
    <w:p w14:paraId="7F61AEE0" w14:textId="77777777" w:rsidR="001F419F" w:rsidRDefault="001F419F" w:rsidP="001F419F">
      <w:pPr>
        <w:ind w:firstLine="720"/>
      </w:pPr>
    </w:p>
    <w:p w14:paraId="617EC0AF" w14:textId="77777777" w:rsidR="001F419F" w:rsidRDefault="001F419F" w:rsidP="001F419F">
      <w:r>
        <w:t>The application for each role requires:</w:t>
      </w:r>
    </w:p>
    <w:p w14:paraId="56B2D669" w14:textId="77777777" w:rsidR="001F419F" w:rsidRDefault="001F419F" w:rsidP="001F419F">
      <w:pPr>
        <w:numPr>
          <w:ilvl w:val="0"/>
          <w:numId w:val="2"/>
        </w:numPr>
      </w:pPr>
      <w:r>
        <w:t>A JSOM-formatted resume</w:t>
      </w:r>
    </w:p>
    <w:p w14:paraId="25D85602" w14:textId="77777777" w:rsidR="001F419F" w:rsidRDefault="001F419F" w:rsidP="001F419F">
      <w:pPr>
        <w:numPr>
          <w:ilvl w:val="0"/>
          <w:numId w:val="2"/>
        </w:numPr>
      </w:pPr>
      <w:r>
        <w:t>An unofficial UTD transcript</w:t>
      </w:r>
    </w:p>
    <w:p w14:paraId="776858B9" w14:textId="77777777" w:rsidR="001F419F" w:rsidRDefault="001F419F" w:rsidP="001F419F">
      <w:pPr>
        <w:numPr>
          <w:ilvl w:val="0"/>
          <w:numId w:val="2"/>
        </w:numPr>
      </w:pPr>
      <w:r>
        <w:t>Your responses to the role-specific tasks</w:t>
      </w:r>
    </w:p>
    <w:p w14:paraId="7920B4C7" w14:textId="77777777" w:rsidR="001F419F" w:rsidRDefault="001F419F" w:rsidP="001F419F">
      <w:pPr>
        <w:numPr>
          <w:ilvl w:val="1"/>
          <w:numId w:val="2"/>
        </w:numPr>
      </w:pPr>
      <w:r>
        <w:t>Each officer application includes prompts for two role-specific tasks</w:t>
      </w:r>
    </w:p>
    <w:p w14:paraId="76C434FE" w14:textId="77777777" w:rsidR="001F419F" w:rsidRDefault="001F419F" w:rsidP="001F419F"/>
    <w:p w14:paraId="6031FA78" w14:textId="77777777" w:rsidR="001F419F" w:rsidRDefault="001F419F" w:rsidP="001F419F">
      <w:r>
        <w:t>During the application consideration process we heavily consider:</w:t>
      </w:r>
    </w:p>
    <w:p w14:paraId="7862B3B8" w14:textId="77777777" w:rsidR="001F419F" w:rsidRDefault="001F419F" w:rsidP="001F419F">
      <w:pPr>
        <w:numPr>
          <w:ilvl w:val="0"/>
          <w:numId w:val="3"/>
        </w:numPr>
      </w:pPr>
      <w:r>
        <w:t>TAC Membership History</w:t>
      </w:r>
    </w:p>
    <w:p w14:paraId="7D9589C8" w14:textId="77777777" w:rsidR="001F419F" w:rsidRDefault="001F419F" w:rsidP="001F419F">
      <w:pPr>
        <w:numPr>
          <w:ilvl w:val="0"/>
          <w:numId w:val="3"/>
        </w:numPr>
      </w:pPr>
      <w:r>
        <w:t>TAC Meeting Attendance History</w:t>
      </w:r>
    </w:p>
    <w:p w14:paraId="6CD3CC3E" w14:textId="77777777" w:rsidR="001F419F" w:rsidRDefault="001F419F" w:rsidP="001F419F">
      <w:pPr>
        <w:numPr>
          <w:ilvl w:val="0"/>
          <w:numId w:val="3"/>
        </w:numPr>
      </w:pPr>
      <w:r>
        <w:t>Participation in the TAC Mentorship Program</w:t>
      </w:r>
    </w:p>
    <w:p w14:paraId="137049B2" w14:textId="77777777" w:rsidR="001126F3" w:rsidRDefault="001126F3" w:rsidP="001126F3"/>
    <w:p w14:paraId="72ED4DE2" w14:textId="28421591" w:rsidR="001126F3" w:rsidRPr="000B3991" w:rsidRDefault="001126F3" w:rsidP="001126F3">
      <w:pPr>
        <w:jc w:val="center"/>
        <w:rPr>
          <w:b/>
          <w:bCs/>
          <w:u w:val="single"/>
        </w:rPr>
      </w:pPr>
      <w:r w:rsidRPr="000B3991">
        <w:rPr>
          <w:b/>
          <w:bCs/>
          <w:u w:val="single"/>
        </w:rPr>
        <w:t xml:space="preserve">Only current, dues-paying TAC members will be considered for officer </w:t>
      </w:r>
      <w:r w:rsidR="009428C9">
        <w:rPr>
          <w:b/>
          <w:bCs/>
          <w:u w:val="single"/>
        </w:rPr>
        <w:t>positions</w:t>
      </w:r>
      <w:r w:rsidRPr="000B3991">
        <w:rPr>
          <w:b/>
          <w:bCs/>
          <w:u w:val="single"/>
        </w:rPr>
        <w:t>.</w:t>
      </w:r>
    </w:p>
    <w:p w14:paraId="144F59D7" w14:textId="77777777" w:rsidR="001F419F" w:rsidRDefault="001F419F" w:rsidP="001F419F"/>
    <w:p w14:paraId="2590307B" w14:textId="43365590" w:rsidR="004D7DEC" w:rsidRDefault="001F419F" w:rsidP="001F419F">
      <w:r>
        <w:t>Please submit all completed applications to the relevant Google form by 11:59 PM on Friday, February 28th. Interviews will be conducted the week of Monday, March 10th. Applicants will be notified by email if they are selected for an interview.</w:t>
      </w:r>
    </w:p>
    <w:sectPr w:rsidR="004D7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7BFE"/>
    <w:multiLevelType w:val="multilevel"/>
    <w:tmpl w:val="3872D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FE6698"/>
    <w:multiLevelType w:val="multilevel"/>
    <w:tmpl w:val="4E823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EC5AA9"/>
    <w:multiLevelType w:val="multilevel"/>
    <w:tmpl w:val="A992E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4243753">
    <w:abstractNumId w:val="0"/>
  </w:num>
  <w:num w:numId="2" w16cid:durableId="786849949">
    <w:abstractNumId w:val="1"/>
  </w:num>
  <w:num w:numId="3" w16cid:durableId="525103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9F"/>
    <w:rsid w:val="000B3991"/>
    <w:rsid w:val="001126F3"/>
    <w:rsid w:val="001A202C"/>
    <w:rsid w:val="001F419F"/>
    <w:rsid w:val="004C0627"/>
    <w:rsid w:val="004D7DEC"/>
    <w:rsid w:val="008A5698"/>
    <w:rsid w:val="009428C9"/>
    <w:rsid w:val="00D5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5F7A5C"/>
  <w15:chartTrackingRefBased/>
  <w15:docId w15:val="{59E125B1-EA67-DD43-926A-E905909C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9F"/>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1F4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1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1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1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1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19F"/>
    <w:rPr>
      <w:rFonts w:eastAsiaTheme="majorEastAsia" w:cstheme="majorBidi"/>
      <w:color w:val="272727" w:themeColor="text1" w:themeTint="D8"/>
    </w:rPr>
  </w:style>
  <w:style w:type="paragraph" w:styleId="Title">
    <w:name w:val="Title"/>
    <w:basedOn w:val="Normal"/>
    <w:next w:val="Normal"/>
    <w:link w:val="TitleChar"/>
    <w:uiPriority w:val="10"/>
    <w:qFormat/>
    <w:rsid w:val="001F41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1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1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419F"/>
    <w:rPr>
      <w:i/>
      <w:iCs/>
      <w:color w:val="404040" w:themeColor="text1" w:themeTint="BF"/>
    </w:rPr>
  </w:style>
  <w:style w:type="paragraph" w:styleId="ListParagraph">
    <w:name w:val="List Paragraph"/>
    <w:basedOn w:val="Normal"/>
    <w:uiPriority w:val="34"/>
    <w:qFormat/>
    <w:rsid w:val="001F419F"/>
    <w:pPr>
      <w:ind w:left="720"/>
      <w:contextualSpacing/>
    </w:pPr>
  </w:style>
  <w:style w:type="character" w:styleId="IntenseEmphasis">
    <w:name w:val="Intense Emphasis"/>
    <w:basedOn w:val="DefaultParagraphFont"/>
    <w:uiPriority w:val="21"/>
    <w:qFormat/>
    <w:rsid w:val="001F419F"/>
    <w:rPr>
      <w:i/>
      <w:iCs/>
      <w:color w:val="0F4761" w:themeColor="accent1" w:themeShade="BF"/>
    </w:rPr>
  </w:style>
  <w:style w:type="paragraph" w:styleId="IntenseQuote">
    <w:name w:val="Intense Quote"/>
    <w:basedOn w:val="Normal"/>
    <w:next w:val="Normal"/>
    <w:link w:val="IntenseQuoteChar"/>
    <w:uiPriority w:val="30"/>
    <w:qFormat/>
    <w:rsid w:val="001F4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19F"/>
    <w:rPr>
      <w:i/>
      <w:iCs/>
      <w:color w:val="0F4761" w:themeColor="accent1" w:themeShade="BF"/>
    </w:rPr>
  </w:style>
  <w:style w:type="character" w:styleId="IntenseReference">
    <w:name w:val="Intense Reference"/>
    <w:basedOn w:val="DefaultParagraphFont"/>
    <w:uiPriority w:val="32"/>
    <w:qFormat/>
    <w:rsid w:val="001F41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Alana Elaine</dc:creator>
  <cp:keywords/>
  <dc:description/>
  <cp:lastModifiedBy>Platt, Alana Elaine</cp:lastModifiedBy>
  <cp:revision>2</cp:revision>
  <dcterms:created xsi:type="dcterms:W3CDTF">2025-02-10T19:45:00Z</dcterms:created>
  <dcterms:modified xsi:type="dcterms:W3CDTF">2025-02-10T20:30:00Z</dcterms:modified>
</cp:coreProperties>
</file>